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35D5" w14:textId="77777777" w:rsidR="006444A0" w:rsidRDefault="006444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339D896" w14:textId="77777777" w:rsidR="006444A0" w:rsidRDefault="006444A0">
      <w:pPr>
        <w:pStyle w:val="ConsPlusNormal"/>
        <w:jc w:val="both"/>
        <w:outlineLvl w:val="0"/>
      </w:pPr>
    </w:p>
    <w:p w14:paraId="3D36D2C7" w14:textId="77777777" w:rsidR="006444A0" w:rsidRDefault="006444A0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B40DF6D" w14:textId="77777777" w:rsidR="006444A0" w:rsidRDefault="006444A0">
      <w:pPr>
        <w:pStyle w:val="ConsPlusTitle"/>
        <w:jc w:val="center"/>
      </w:pPr>
    </w:p>
    <w:p w14:paraId="02C84F37" w14:textId="77777777" w:rsidR="006444A0" w:rsidRDefault="006444A0">
      <w:pPr>
        <w:pStyle w:val="ConsPlusTitle"/>
        <w:jc w:val="center"/>
      </w:pPr>
      <w:r>
        <w:t>ПОСТАНОВЛЕНИЕ</w:t>
      </w:r>
    </w:p>
    <w:p w14:paraId="599392C6" w14:textId="77777777" w:rsidR="006444A0" w:rsidRDefault="006444A0">
      <w:pPr>
        <w:pStyle w:val="ConsPlusTitle"/>
        <w:jc w:val="center"/>
      </w:pPr>
      <w:r>
        <w:t>от 8 августа 2023 г. N 1292</w:t>
      </w:r>
    </w:p>
    <w:p w14:paraId="0D728CB4" w14:textId="77777777" w:rsidR="006444A0" w:rsidRDefault="006444A0">
      <w:pPr>
        <w:pStyle w:val="ConsPlusTitle"/>
        <w:jc w:val="center"/>
      </w:pPr>
    </w:p>
    <w:p w14:paraId="7E8C868A" w14:textId="77777777" w:rsidR="006444A0" w:rsidRDefault="006444A0">
      <w:pPr>
        <w:pStyle w:val="ConsPlusTitle"/>
        <w:jc w:val="center"/>
      </w:pPr>
      <w:r>
        <w:t>ОБ УТВЕРЖДЕНИИ ПРАВИЛ</w:t>
      </w:r>
    </w:p>
    <w:p w14:paraId="70126254" w14:textId="77777777" w:rsidR="006444A0" w:rsidRDefault="006444A0">
      <w:pPr>
        <w:pStyle w:val="ConsPlusTitle"/>
        <w:jc w:val="center"/>
      </w:pPr>
      <w:r>
        <w:t>ПЕРЕРАСПРЕДЕЛЕНИЯ ВАКАНТНЫХ МЕСТ, ИМЕЮЩИХСЯ</w:t>
      </w:r>
    </w:p>
    <w:p w14:paraId="0C5316A5" w14:textId="77777777" w:rsidR="006444A0" w:rsidRDefault="006444A0">
      <w:pPr>
        <w:pStyle w:val="ConsPlusTitle"/>
        <w:jc w:val="center"/>
      </w:pPr>
      <w:r>
        <w:t>В ОБРАЗОВАТЕЛЬНОЙ ОРГАНИЗАЦИИ И ФИНАНСИРУЕМЫХ ЗА СЧЕТ</w:t>
      </w:r>
    </w:p>
    <w:p w14:paraId="6A988198" w14:textId="77777777" w:rsidR="006444A0" w:rsidRDefault="006444A0">
      <w:pPr>
        <w:pStyle w:val="ConsPlusTitle"/>
        <w:jc w:val="center"/>
      </w:pPr>
      <w:r>
        <w:t>БЮДЖЕТНЫХ АССИГНОВАНИЙ ФЕДЕРАЛЬНОГО БЮДЖЕТА, БЮДЖЕТОВ</w:t>
      </w:r>
    </w:p>
    <w:p w14:paraId="77B09342" w14:textId="77777777" w:rsidR="006444A0" w:rsidRDefault="006444A0">
      <w:pPr>
        <w:pStyle w:val="ConsPlusTitle"/>
        <w:jc w:val="center"/>
      </w:pPr>
      <w:r>
        <w:t>СУБЪЕКТОВ РОССИЙСКОЙ ФЕДЕРАЦИИ И МЕСТНЫХ БЮДЖЕТОВ</w:t>
      </w:r>
    </w:p>
    <w:p w14:paraId="4C0E5285" w14:textId="77777777" w:rsidR="006444A0" w:rsidRDefault="006444A0">
      <w:pPr>
        <w:pStyle w:val="ConsPlusNormal"/>
        <w:ind w:firstLine="540"/>
        <w:jc w:val="both"/>
      </w:pPr>
    </w:p>
    <w:p w14:paraId="5C80A8C8" w14:textId="77777777" w:rsidR="006444A0" w:rsidRDefault="006444A0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2</w:t>
        </w:r>
      </w:hyperlink>
      <w:r>
        <w:t xml:space="preserve"> Федерального закона от 24 июня 2023 г. N 264-ФЗ "О внесении изменений в Федеральный закон "Об образовании в Российской Федерации" Правительство Российской Федерации постановляет:</w:t>
      </w:r>
    </w:p>
    <w:p w14:paraId="4ED7F325" w14:textId="77777777" w:rsidR="006444A0" w:rsidRDefault="006444A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бюджетов.</w:t>
      </w:r>
    </w:p>
    <w:p w14:paraId="4D97C143" w14:textId="77777777" w:rsidR="006444A0" w:rsidRDefault="006444A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51DDF39E" w14:textId="77777777" w:rsidR="006444A0" w:rsidRDefault="006444A0">
      <w:pPr>
        <w:pStyle w:val="ConsPlusNormal"/>
        <w:ind w:firstLine="540"/>
        <w:jc w:val="both"/>
      </w:pPr>
    </w:p>
    <w:p w14:paraId="4AD7CACA" w14:textId="77777777" w:rsidR="006444A0" w:rsidRDefault="006444A0">
      <w:pPr>
        <w:pStyle w:val="ConsPlusNormal"/>
        <w:jc w:val="right"/>
      </w:pPr>
      <w:r>
        <w:t>Председатель Правительства</w:t>
      </w:r>
    </w:p>
    <w:p w14:paraId="538B91C8" w14:textId="77777777" w:rsidR="006444A0" w:rsidRDefault="006444A0">
      <w:pPr>
        <w:pStyle w:val="ConsPlusNormal"/>
        <w:jc w:val="right"/>
      </w:pPr>
      <w:r>
        <w:t>Российской Федерации</w:t>
      </w:r>
    </w:p>
    <w:p w14:paraId="2C647CCD" w14:textId="77777777" w:rsidR="006444A0" w:rsidRDefault="006444A0">
      <w:pPr>
        <w:pStyle w:val="ConsPlusNormal"/>
        <w:jc w:val="right"/>
      </w:pPr>
      <w:r>
        <w:t>М.МИШУСТИН</w:t>
      </w:r>
    </w:p>
    <w:p w14:paraId="26148177" w14:textId="77777777" w:rsidR="006444A0" w:rsidRDefault="006444A0">
      <w:pPr>
        <w:pStyle w:val="ConsPlusNormal"/>
        <w:ind w:firstLine="540"/>
        <w:jc w:val="both"/>
      </w:pPr>
    </w:p>
    <w:p w14:paraId="7BB78685" w14:textId="77777777" w:rsidR="006444A0" w:rsidRDefault="006444A0">
      <w:pPr>
        <w:pStyle w:val="ConsPlusNormal"/>
        <w:ind w:firstLine="540"/>
        <w:jc w:val="both"/>
      </w:pPr>
    </w:p>
    <w:p w14:paraId="4AB0A9C8" w14:textId="77777777" w:rsidR="006444A0" w:rsidRDefault="006444A0">
      <w:pPr>
        <w:pStyle w:val="ConsPlusNormal"/>
        <w:ind w:firstLine="540"/>
        <w:jc w:val="both"/>
      </w:pPr>
    </w:p>
    <w:p w14:paraId="766E3518" w14:textId="77777777" w:rsidR="006444A0" w:rsidRDefault="006444A0">
      <w:pPr>
        <w:pStyle w:val="ConsPlusNormal"/>
        <w:ind w:firstLine="540"/>
        <w:jc w:val="both"/>
      </w:pPr>
    </w:p>
    <w:p w14:paraId="7CF7D8F2" w14:textId="77777777" w:rsidR="006444A0" w:rsidRDefault="006444A0">
      <w:pPr>
        <w:pStyle w:val="ConsPlusNormal"/>
        <w:ind w:firstLine="540"/>
        <w:jc w:val="both"/>
      </w:pPr>
    </w:p>
    <w:p w14:paraId="4B4AA63D" w14:textId="77777777" w:rsidR="006444A0" w:rsidRDefault="006444A0">
      <w:pPr>
        <w:pStyle w:val="ConsPlusNormal"/>
        <w:jc w:val="right"/>
        <w:outlineLvl w:val="0"/>
      </w:pPr>
      <w:r>
        <w:t>Утверждены</w:t>
      </w:r>
    </w:p>
    <w:p w14:paraId="09D84269" w14:textId="77777777" w:rsidR="006444A0" w:rsidRDefault="006444A0">
      <w:pPr>
        <w:pStyle w:val="ConsPlusNormal"/>
        <w:jc w:val="right"/>
      </w:pPr>
      <w:r>
        <w:t>постановлением Правительства</w:t>
      </w:r>
    </w:p>
    <w:p w14:paraId="48787E3A" w14:textId="77777777" w:rsidR="006444A0" w:rsidRDefault="006444A0">
      <w:pPr>
        <w:pStyle w:val="ConsPlusNormal"/>
        <w:jc w:val="right"/>
      </w:pPr>
      <w:r>
        <w:t>Российской Федерации</w:t>
      </w:r>
    </w:p>
    <w:p w14:paraId="518F46DE" w14:textId="77777777" w:rsidR="006444A0" w:rsidRDefault="006444A0">
      <w:pPr>
        <w:pStyle w:val="ConsPlusNormal"/>
        <w:jc w:val="right"/>
      </w:pPr>
      <w:r>
        <w:t>от 8 августа 2023 г. N 1292</w:t>
      </w:r>
    </w:p>
    <w:p w14:paraId="009E9DA6" w14:textId="77777777" w:rsidR="006444A0" w:rsidRDefault="006444A0">
      <w:pPr>
        <w:pStyle w:val="ConsPlusNormal"/>
        <w:jc w:val="center"/>
      </w:pPr>
    </w:p>
    <w:p w14:paraId="6012AB77" w14:textId="77777777" w:rsidR="006444A0" w:rsidRDefault="006444A0">
      <w:pPr>
        <w:pStyle w:val="ConsPlusTitle"/>
        <w:jc w:val="center"/>
      </w:pPr>
      <w:bookmarkStart w:id="0" w:name="P29"/>
      <w:bookmarkEnd w:id="0"/>
      <w:r>
        <w:t>ПРАВИЛА</w:t>
      </w:r>
    </w:p>
    <w:p w14:paraId="4748DCFB" w14:textId="77777777" w:rsidR="006444A0" w:rsidRDefault="006444A0">
      <w:pPr>
        <w:pStyle w:val="ConsPlusTitle"/>
        <w:jc w:val="center"/>
      </w:pPr>
      <w:r>
        <w:t>ПЕРЕРАСПРЕДЕЛЕНИЯ ВАКАНТНЫХ МЕСТ, ИМЕЮЩИХСЯ</w:t>
      </w:r>
    </w:p>
    <w:p w14:paraId="51526BF0" w14:textId="77777777" w:rsidR="006444A0" w:rsidRDefault="006444A0">
      <w:pPr>
        <w:pStyle w:val="ConsPlusTitle"/>
        <w:jc w:val="center"/>
      </w:pPr>
      <w:r>
        <w:t>В ОБРАЗОВАТЕЛЬНОЙ ОРГАНИЗАЦИИ И ФИНАНСИРУЕМЫХ ЗА СЧЕТ</w:t>
      </w:r>
    </w:p>
    <w:p w14:paraId="6203BF76" w14:textId="77777777" w:rsidR="006444A0" w:rsidRDefault="006444A0">
      <w:pPr>
        <w:pStyle w:val="ConsPlusTitle"/>
        <w:jc w:val="center"/>
      </w:pPr>
      <w:r>
        <w:t>БЮДЖЕТНЫХ АССИГНОВАНИЙ ФЕДЕРАЛЬНОГО БЮДЖЕТА, БЮДЖЕТОВ</w:t>
      </w:r>
    </w:p>
    <w:p w14:paraId="44D4F393" w14:textId="77777777" w:rsidR="006444A0" w:rsidRDefault="006444A0">
      <w:pPr>
        <w:pStyle w:val="ConsPlusTitle"/>
        <w:jc w:val="center"/>
      </w:pPr>
      <w:r>
        <w:t>СУБЪЕКТОВ РОССИЙСКОЙ ФЕДЕРАЦИИ И МЕСТНЫХ БЮДЖЕТОВ</w:t>
      </w:r>
    </w:p>
    <w:p w14:paraId="389122D9" w14:textId="77777777" w:rsidR="006444A0" w:rsidRDefault="006444A0">
      <w:pPr>
        <w:pStyle w:val="ConsPlusNormal"/>
        <w:jc w:val="center"/>
      </w:pPr>
    </w:p>
    <w:p w14:paraId="32F2AD82" w14:textId="77777777" w:rsidR="006444A0" w:rsidRDefault="006444A0">
      <w:pPr>
        <w:pStyle w:val="ConsPlusNormal"/>
        <w:ind w:firstLine="540"/>
        <w:jc w:val="both"/>
      </w:pPr>
      <w:r>
        <w:t>1. Настоящие Правила устанавливают порядок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 в целях перехода с платного на бесплатное обучение по образовательным программам среднего профессионального и высшего образования (далее - вакантные места) обучающихся -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22F7236E" w14:textId="77777777" w:rsidR="006444A0" w:rsidRDefault="006444A0">
      <w:pPr>
        <w:pStyle w:val="ConsPlusNormal"/>
        <w:spacing w:before="220"/>
        <w:ind w:firstLine="540"/>
        <w:jc w:val="both"/>
      </w:pPr>
      <w:r>
        <w:t>2. Перераспределение вакантных мест осуществляется внутри образовательной организации вне зависимости от формы обучения на соответствующем курсе:</w:t>
      </w:r>
    </w:p>
    <w:p w14:paraId="7E16E635" w14:textId="77777777" w:rsidR="006444A0" w:rsidRDefault="006444A0">
      <w:pPr>
        <w:pStyle w:val="ConsPlusNormal"/>
        <w:spacing w:before="220"/>
        <w:ind w:firstLine="540"/>
        <w:jc w:val="both"/>
      </w:pPr>
      <w:r>
        <w:t xml:space="preserve">а) с одной профессии на другую профессию - в случае, если вакантные места, планируемые к </w:t>
      </w:r>
      <w:r>
        <w:lastRenderedPageBreak/>
        <w:t>перераспределению, установлены образовательной организацией по профессиям;</w:t>
      </w:r>
    </w:p>
    <w:p w14:paraId="4F8A88BF" w14:textId="77777777" w:rsidR="006444A0" w:rsidRDefault="006444A0">
      <w:pPr>
        <w:pStyle w:val="ConsPlusNormal"/>
        <w:spacing w:before="220"/>
        <w:ind w:firstLine="540"/>
        <w:jc w:val="both"/>
      </w:pPr>
      <w:r>
        <w:t>б) с одной специальности на другую специальность - в случае, если вакантные места, планируемые к перераспределению, установлены образовательной организацией по специальностям;</w:t>
      </w:r>
    </w:p>
    <w:p w14:paraId="10ACED38" w14:textId="77777777" w:rsidR="006444A0" w:rsidRDefault="006444A0">
      <w:pPr>
        <w:pStyle w:val="ConsPlusNormal"/>
        <w:spacing w:before="220"/>
        <w:ind w:firstLine="540"/>
        <w:jc w:val="both"/>
      </w:pPr>
      <w:r>
        <w:t>в) с одного направления подготовки на другое направление подготовки - в случае, если вакантные места, планируемые к перераспределению, установлены образовательной организацией по направлениям подготовки;</w:t>
      </w:r>
    </w:p>
    <w:p w14:paraId="55152B0D" w14:textId="77777777" w:rsidR="006444A0" w:rsidRDefault="006444A0">
      <w:pPr>
        <w:pStyle w:val="ConsPlusNormal"/>
        <w:spacing w:before="220"/>
        <w:ind w:firstLine="540"/>
        <w:jc w:val="both"/>
      </w:pPr>
      <w:r>
        <w:t>г) с одной укрупненной группы профессий, специальностей и направлений подготовки на другую укрупненную группу профессий, специальностей и направлений подготовки - в случае, если вакантные места, планируемые к перераспределению, установлены образовательной организацией по укрупненным группам профессий, специальностей и направлений подготовки;</w:t>
      </w:r>
    </w:p>
    <w:p w14:paraId="282163EC" w14:textId="77777777" w:rsidR="006444A0" w:rsidRDefault="006444A0">
      <w:pPr>
        <w:pStyle w:val="ConsPlusNormal"/>
        <w:spacing w:before="220"/>
        <w:ind w:firstLine="540"/>
        <w:jc w:val="both"/>
      </w:pPr>
      <w:r>
        <w:t>д) с одной научной специальности на другую научную специальность - в случае, если вакантные места, планируемые к перераспределению, установлены образовательной организацией по научным специальностям;</w:t>
      </w:r>
    </w:p>
    <w:p w14:paraId="2403122D" w14:textId="77777777" w:rsidR="006444A0" w:rsidRDefault="006444A0">
      <w:pPr>
        <w:pStyle w:val="ConsPlusNormal"/>
        <w:spacing w:before="220"/>
        <w:ind w:firstLine="540"/>
        <w:jc w:val="both"/>
      </w:pPr>
      <w:r>
        <w:t>е) с одной группы научных специальностей на другую группу научных специальностей - в случае, если вакантные места, планируемые к перераспределению, установлены образовательной организацией по группам научных специальностей.</w:t>
      </w:r>
    </w:p>
    <w:p w14:paraId="24DD2017" w14:textId="77777777" w:rsidR="006444A0" w:rsidRDefault="006444A0">
      <w:pPr>
        <w:pStyle w:val="ConsPlusNormal"/>
        <w:spacing w:before="220"/>
        <w:ind w:firstLine="540"/>
        <w:jc w:val="both"/>
      </w:pPr>
      <w:r>
        <w:t>3. Решение по перераспределению вакантных мест принимается коллегиальным органом управления образовательной организации при наличии заявления обучающегося (обучающихся) - участника (участников)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на переход с платного обучения на бесплатное и отсутствии у образовательной организации вакантных мест по соответствующим профессиям, специальностям, направлениям подготовки и научным специальностям.</w:t>
      </w:r>
    </w:p>
    <w:p w14:paraId="5224E0BB" w14:textId="77777777" w:rsidR="006444A0" w:rsidRDefault="006444A0">
      <w:pPr>
        <w:pStyle w:val="ConsPlusNormal"/>
        <w:spacing w:before="220"/>
        <w:ind w:firstLine="540"/>
        <w:jc w:val="both"/>
      </w:pPr>
      <w:r>
        <w:t>4. Образовательные организации в течение 5 рабочих дней со дня принятия решения коллегиальным органом управления образовательной организации актуализируют на своих официальных сайтах в информационно-телекоммуникационной сети "Интернет" информацию о количестве вакантных мест для перевода с платного обучения на бесплатное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субъектов Российской Федерации, местных бюджетов).</w:t>
      </w:r>
    </w:p>
    <w:p w14:paraId="6BCE3F9F" w14:textId="77777777" w:rsidR="006444A0" w:rsidRDefault="006444A0">
      <w:pPr>
        <w:pStyle w:val="ConsPlusNormal"/>
        <w:jc w:val="both"/>
      </w:pPr>
    </w:p>
    <w:p w14:paraId="626BA0DC" w14:textId="77777777" w:rsidR="006444A0" w:rsidRDefault="006444A0">
      <w:pPr>
        <w:pStyle w:val="ConsPlusNormal"/>
        <w:jc w:val="both"/>
      </w:pPr>
    </w:p>
    <w:p w14:paraId="5606F98D" w14:textId="77777777" w:rsidR="006444A0" w:rsidRDefault="006444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A08A0F" w14:textId="77777777" w:rsidR="00802DC1" w:rsidRDefault="00802DC1"/>
    <w:sectPr w:rsidR="00802DC1" w:rsidSect="00A0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A0"/>
    <w:rsid w:val="006444A0"/>
    <w:rsid w:val="00802DC1"/>
    <w:rsid w:val="00F733E6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A246"/>
  <w15:chartTrackingRefBased/>
  <w15:docId w15:val="{1CD21466-2FED-450F-A754-5AC7B549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4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44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44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D067CCE3CB27772CA8A0C088DF4831A8F9A96944D8BD2BCCFA3E3B16A27A98F565332B4C21001AA41DD6E23B4FB7065B91A737E783F1D7s978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Воркун Валерия Владимировна</cp:lastModifiedBy>
  <cp:revision>2</cp:revision>
  <dcterms:created xsi:type="dcterms:W3CDTF">2024-11-26T11:46:00Z</dcterms:created>
  <dcterms:modified xsi:type="dcterms:W3CDTF">2024-11-26T11:46:00Z</dcterms:modified>
</cp:coreProperties>
</file>